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C5" w:rsidRDefault="001516C5" w:rsidP="001516C5">
      <w:pPr>
        <w:jc w:val="center"/>
      </w:pPr>
      <w:r w:rsidRPr="00843014">
        <w:object w:dxaOrig="1946" w:dyaOrig="1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pt;height:73.1pt" o:ole="">
            <v:imagedata r:id="rId5" r:pict="rId6" o:title=""/>
          </v:shape>
          <o:OLEObject Type="Embed" ProgID="CorelDRAW.Graphic.9" ShapeID="_x0000_i1025" DrawAspect="Content" ObjectID="_1343817503" r:id="rId7"/>
        </w:object>
      </w:r>
    </w:p>
    <w:p w:rsidR="001516C5" w:rsidRDefault="001516C5" w:rsidP="001516C5">
      <w:pPr>
        <w:jc w:val="center"/>
      </w:pPr>
    </w:p>
    <w:p w:rsidR="001516C5" w:rsidRPr="0009714D" w:rsidRDefault="001516C5" w:rsidP="001516C5">
      <w:pPr>
        <w:jc w:val="center"/>
        <w:rPr>
          <w:b/>
          <w:sz w:val="56"/>
        </w:rPr>
      </w:pPr>
      <w:r w:rsidRPr="0009714D">
        <w:rPr>
          <w:b/>
          <w:sz w:val="56"/>
        </w:rPr>
        <w:t>NOTICE to CLUB GOLFING MEMBERS</w:t>
      </w:r>
    </w:p>
    <w:p w:rsidR="001516C5" w:rsidRPr="0009714D" w:rsidRDefault="001516C5" w:rsidP="001516C5">
      <w:pPr>
        <w:jc w:val="center"/>
        <w:rPr>
          <w:b/>
          <w:sz w:val="20"/>
        </w:rPr>
      </w:pPr>
    </w:p>
    <w:p w:rsidR="001516C5" w:rsidRPr="0009714D" w:rsidRDefault="001516C5" w:rsidP="001516C5">
      <w:pPr>
        <w:rPr>
          <w:sz w:val="32"/>
        </w:rPr>
      </w:pPr>
      <w:r w:rsidRPr="0009714D">
        <w:rPr>
          <w:sz w:val="32"/>
        </w:rPr>
        <w:t>THE MATCH COMMITTEE HAS RECEIVED SOME COMPLAINTS CONCERNING THE PARTICIPATION OF PGA and LPGA MEMBERS IN EVENTS AT KIAMA GOLF CLUB.</w:t>
      </w:r>
    </w:p>
    <w:p w:rsidR="001516C5" w:rsidRPr="0009714D" w:rsidRDefault="001516C5" w:rsidP="001516C5">
      <w:pPr>
        <w:rPr>
          <w:sz w:val="20"/>
        </w:rPr>
      </w:pPr>
    </w:p>
    <w:p w:rsidR="001516C5" w:rsidRPr="0009714D" w:rsidRDefault="001516C5" w:rsidP="001516C5">
      <w:pPr>
        <w:rPr>
          <w:sz w:val="32"/>
        </w:rPr>
      </w:pPr>
      <w:r w:rsidRPr="0009714D">
        <w:rPr>
          <w:sz w:val="32"/>
        </w:rPr>
        <w:t xml:space="preserve">IN RESEARCHING THE SITUATION IT WAS ESTABLISHED THAT GOLF AUSTRALIA, THE PGA AND THE LPGA DO NOT HAVE ANY STATED POLICY ON THE PARTICIPATION OF PGA/LPGA MEMBERS IN CLUB EVENTS. </w:t>
      </w:r>
    </w:p>
    <w:p w:rsidR="001516C5" w:rsidRPr="0009714D" w:rsidRDefault="001516C5" w:rsidP="001516C5">
      <w:pPr>
        <w:rPr>
          <w:sz w:val="20"/>
        </w:rPr>
      </w:pPr>
    </w:p>
    <w:p w:rsidR="001516C5" w:rsidRPr="0009714D" w:rsidRDefault="001516C5" w:rsidP="001516C5">
      <w:pPr>
        <w:rPr>
          <w:sz w:val="32"/>
        </w:rPr>
      </w:pPr>
      <w:r w:rsidRPr="0009714D">
        <w:rPr>
          <w:sz w:val="32"/>
        </w:rPr>
        <w:t>IT REMAINS FOR INDIVIDUAL CLUBS TO DETERMINE THEIR OWN POLICY.</w:t>
      </w:r>
    </w:p>
    <w:p w:rsidR="001516C5" w:rsidRPr="0009714D" w:rsidRDefault="001516C5" w:rsidP="001516C5">
      <w:pPr>
        <w:rPr>
          <w:sz w:val="20"/>
        </w:rPr>
      </w:pPr>
    </w:p>
    <w:p w:rsidR="000961A1" w:rsidRPr="0009714D" w:rsidRDefault="001516C5" w:rsidP="000961A1">
      <w:pPr>
        <w:rPr>
          <w:rFonts w:ascii="Cambria" w:hAnsi="Cambria" w:cs="Arial"/>
          <w:sz w:val="32"/>
        </w:rPr>
      </w:pPr>
      <w:r w:rsidRPr="0009714D">
        <w:rPr>
          <w:sz w:val="32"/>
        </w:rPr>
        <w:t>TO CLARIFY THE ISSUES RAISED THE MATCH COMMITTEE REVIEWED CURRENT POLIC</w:t>
      </w:r>
      <w:r w:rsidR="000961A1" w:rsidRPr="0009714D">
        <w:rPr>
          <w:sz w:val="32"/>
        </w:rPr>
        <w:t>IES</w:t>
      </w:r>
      <w:r w:rsidR="0009714D" w:rsidRPr="0009714D">
        <w:rPr>
          <w:sz w:val="32"/>
        </w:rPr>
        <w:t>, AS OUTLINED IN THER FIXTURE BOOK,</w:t>
      </w:r>
      <w:r w:rsidR="000961A1" w:rsidRPr="0009714D">
        <w:rPr>
          <w:sz w:val="32"/>
        </w:rPr>
        <w:t xml:space="preserve"> AND CONFIRMED THE FOLLOWING </w:t>
      </w:r>
      <w:r w:rsidR="000961A1" w:rsidRPr="0009714D">
        <w:rPr>
          <w:rFonts w:ascii="Cambria" w:hAnsi="Cambria" w:cs="Arial"/>
          <w:sz w:val="32"/>
        </w:rPr>
        <w:t>POLICY FOR PGA/LPGA MEMBERS WHO WISH TO PLAY IN EVENTS AT KIAMA GOLF CLUB:</w:t>
      </w:r>
    </w:p>
    <w:p w:rsidR="000961A1" w:rsidRPr="0009714D" w:rsidRDefault="000961A1" w:rsidP="000961A1">
      <w:pPr>
        <w:rPr>
          <w:sz w:val="20"/>
        </w:rPr>
      </w:pPr>
    </w:p>
    <w:p w:rsidR="000961A1" w:rsidRPr="0009714D" w:rsidRDefault="000961A1" w:rsidP="000961A1">
      <w:pPr>
        <w:numPr>
          <w:ilvl w:val="0"/>
          <w:numId w:val="1"/>
        </w:numPr>
        <w:jc w:val="both"/>
        <w:rPr>
          <w:rFonts w:ascii="Cambria" w:hAnsi="Cambria" w:cs="Arial"/>
          <w:sz w:val="32"/>
        </w:rPr>
      </w:pPr>
      <w:r w:rsidRPr="0009714D">
        <w:rPr>
          <w:rFonts w:ascii="Cambria" w:hAnsi="Cambria" w:cs="Arial"/>
          <w:sz w:val="32"/>
        </w:rPr>
        <w:t>A PGA or LPGA member must have a current GA handicap to compete in club events.</w:t>
      </w:r>
    </w:p>
    <w:p w:rsidR="000961A1" w:rsidRPr="0009714D" w:rsidRDefault="000961A1" w:rsidP="000961A1">
      <w:pPr>
        <w:numPr>
          <w:ilvl w:val="0"/>
          <w:numId w:val="1"/>
        </w:numPr>
        <w:jc w:val="both"/>
        <w:rPr>
          <w:rFonts w:ascii="Cambria" w:hAnsi="Cambria" w:cs="Arial"/>
          <w:sz w:val="32"/>
        </w:rPr>
      </w:pPr>
      <w:r w:rsidRPr="0009714D">
        <w:rPr>
          <w:rFonts w:ascii="Cambria" w:hAnsi="Cambria" w:cs="Arial"/>
          <w:sz w:val="32"/>
        </w:rPr>
        <w:t>LPGA members can get a GA men’s handicap.</w:t>
      </w:r>
    </w:p>
    <w:p w:rsidR="000961A1" w:rsidRPr="0009714D" w:rsidRDefault="000961A1" w:rsidP="000961A1">
      <w:pPr>
        <w:numPr>
          <w:ilvl w:val="0"/>
          <w:numId w:val="1"/>
        </w:numPr>
        <w:jc w:val="both"/>
        <w:rPr>
          <w:rFonts w:ascii="Cambria" w:hAnsi="Cambria" w:cs="Arial"/>
          <w:sz w:val="32"/>
        </w:rPr>
      </w:pPr>
      <w:r w:rsidRPr="0009714D">
        <w:rPr>
          <w:rFonts w:ascii="Cambria" w:hAnsi="Cambria" w:cs="Arial"/>
          <w:sz w:val="32"/>
        </w:rPr>
        <w:t>Only PGA and LPGA members who have membership of Kiama Golf Club can play in “Closed Events”</w:t>
      </w:r>
    </w:p>
    <w:p w:rsidR="000961A1" w:rsidRPr="0009714D" w:rsidRDefault="000961A1" w:rsidP="000961A1">
      <w:pPr>
        <w:numPr>
          <w:ilvl w:val="0"/>
          <w:numId w:val="1"/>
        </w:numPr>
        <w:jc w:val="both"/>
        <w:rPr>
          <w:rFonts w:ascii="Cambria" w:hAnsi="Cambria" w:cs="Arial"/>
          <w:sz w:val="32"/>
        </w:rPr>
      </w:pPr>
      <w:r w:rsidRPr="0009714D">
        <w:rPr>
          <w:rFonts w:ascii="Cambria" w:hAnsi="Cambria" w:cs="Arial"/>
          <w:sz w:val="32"/>
        </w:rPr>
        <w:t>A PGA or LPGA member is able to play in and win any net event including those that are ‘honour board’ or ‘trophy’ events.</w:t>
      </w:r>
    </w:p>
    <w:p w:rsidR="000961A1" w:rsidRPr="0009714D" w:rsidRDefault="000961A1" w:rsidP="000961A1">
      <w:pPr>
        <w:numPr>
          <w:ilvl w:val="0"/>
          <w:numId w:val="1"/>
        </w:numPr>
        <w:jc w:val="both"/>
        <w:rPr>
          <w:rFonts w:ascii="Cambria" w:hAnsi="Cambria" w:cs="Arial"/>
          <w:sz w:val="32"/>
        </w:rPr>
      </w:pPr>
      <w:r w:rsidRPr="0009714D">
        <w:rPr>
          <w:rFonts w:ascii="Cambria" w:hAnsi="Cambria" w:cs="Arial"/>
          <w:sz w:val="32"/>
        </w:rPr>
        <w:t xml:space="preserve">A PGA or LPGA member cannot win NTP, </w:t>
      </w:r>
      <w:proofErr w:type="spellStart"/>
      <w:r w:rsidRPr="0009714D">
        <w:rPr>
          <w:rFonts w:ascii="Cambria" w:hAnsi="Cambria" w:cs="Arial"/>
          <w:sz w:val="32"/>
        </w:rPr>
        <w:t>Superpin</w:t>
      </w:r>
      <w:proofErr w:type="spellEnd"/>
      <w:r w:rsidRPr="0009714D">
        <w:rPr>
          <w:rFonts w:ascii="Cambria" w:hAnsi="Cambria" w:cs="Arial"/>
          <w:sz w:val="32"/>
        </w:rPr>
        <w:t>, drive and pitch, eagles nest.</w:t>
      </w:r>
    </w:p>
    <w:p w:rsidR="000961A1" w:rsidRPr="0009714D" w:rsidRDefault="000961A1" w:rsidP="000961A1">
      <w:pPr>
        <w:numPr>
          <w:ilvl w:val="0"/>
          <w:numId w:val="1"/>
        </w:numPr>
        <w:jc w:val="both"/>
        <w:rPr>
          <w:rFonts w:ascii="Cambria" w:hAnsi="Cambria" w:cs="Arial"/>
          <w:sz w:val="32"/>
        </w:rPr>
      </w:pPr>
      <w:r w:rsidRPr="0009714D">
        <w:rPr>
          <w:rFonts w:ascii="Cambria" w:hAnsi="Cambria" w:cs="Arial"/>
          <w:sz w:val="32"/>
        </w:rPr>
        <w:t>A PGA or LPGA member is eligible to win a ball in the ball comp.</w:t>
      </w:r>
    </w:p>
    <w:p w:rsidR="000961A1" w:rsidRPr="0009714D" w:rsidRDefault="000961A1" w:rsidP="000961A1">
      <w:pPr>
        <w:numPr>
          <w:ilvl w:val="0"/>
          <w:numId w:val="1"/>
        </w:numPr>
        <w:jc w:val="both"/>
        <w:rPr>
          <w:rFonts w:ascii="Cambria" w:hAnsi="Cambria" w:cs="Arial"/>
          <w:sz w:val="32"/>
        </w:rPr>
      </w:pPr>
      <w:r w:rsidRPr="0009714D">
        <w:rPr>
          <w:rFonts w:ascii="Cambria" w:hAnsi="Cambria" w:cs="Arial"/>
          <w:sz w:val="32"/>
        </w:rPr>
        <w:t>A PGA or LPGA member is able to play in and win any net event including those that are ‘honour board’ or ‘trophy’ events.</w:t>
      </w:r>
    </w:p>
    <w:p w:rsidR="004C79FB" w:rsidRPr="0009714D" w:rsidRDefault="004C79FB" w:rsidP="001516C5">
      <w:pPr>
        <w:rPr>
          <w:sz w:val="20"/>
        </w:rPr>
      </w:pPr>
    </w:p>
    <w:p w:rsidR="004C79FB" w:rsidRPr="0009714D" w:rsidRDefault="004C79FB" w:rsidP="001516C5">
      <w:pPr>
        <w:rPr>
          <w:sz w:val="32"/>
        </w:rPr>
      </w:pPr>
      <w:r w:rsidRPr="0009714D">
        <w:rPr>
          <w:sz w:val="32"/>
        </w:rPr>
        <w:t>MEMBERS WHO WISH TO DISCUSS THIS ISSUE FURTHER ARE ASKED TO SEE ANY MEMBER OF THE MATCH COMMITTEE OR OUR CLUB MANAGER.</w:t>
      </w:r>
    </w:p>
    <w:p w:rsidR="004C79FB" w:rsidRDefault="004C79FB" w:rsidP="001516C5">
      <w:pPr>
        <w:rPr>
          <w:sz w:val="28"/>
        </w:rPr>
      </w:pPr>
    </w:p>
    <w:p w:rsidR="004C79FB" w:rsidRDefault="004C79FB" w:rsidP="001516C5">
      <w:pPr>
        <w:rPr>
          <w:sz w:val="28"/>
        </w:rPr>
      </w:pPr>
    </w:p>
    <w:p w:rsidR="004C79FB" w:rsidRDefault="004C79FB" w:rsidP="001516C5">
      <w:pPr>
        <w:rPr>
          <w:sz w:val="28"/>
        </w:rPr>
      </w:pPr>
    </w:p>
    <w:p w:rsidR="004C79FB" w:rsidRDefault="004C79FB" w:rsidP="001516C5">
      <w:pPr>
        <w:rPr>
          <w:sz w:val="28"/>
        </w:rPr>
      </w:pPr>
      <w:r>
        <w:rPr>
          <w:sz w:val="28"/>
        </w:rPr>
        <w:t xml:space="preserve">David </w:t>
      </w:r>
      <w:proofErr w:type="spellStart"/>
      <w:r>
        <w:rPr>
          <w:sz w:val="28"/>
        </w:rPr>
        <w:t>Rootham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Bruce </w:t>
      </w:r>
      <w:proofErr w:type="spellStart"/>
      <w:r>
        <w:rPr>
          <w:sz w:val="28"/>
        </w:rPr>
        <w:t>Tapp</w:t>
      </w:r>
      <w:proofErr w:type="spellEnd"/>
    </w:p>
    <w:p w:rsidR="000961A1" w:rsidRPr="001516C5" w:rsidRDefault="004C79FB" w:rsidP="001516C5">
      <w:pPr>
        <w:rPr>
          <w:sz w:val="28"/>
        </w:rPr>
      </w:pPr>
      <w:r>
        <w:rPr>
          <w:sz w:val="28"/>
        </w:rPr>
        <w:t>Club Manager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Club Captain</w:t>
      </w:r>
    </w:p>
    <w:sectPr w:rsidR="000961A1" w:rsidRPr="001516C5" w:rsidSect="0009714D">
      <w:pgSz w:w="11900" w:h="16840"/>
      <w:pgMar w:top="873" w:right="663" w:bottom="873" w:left="663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7B1D"/>
    <w:multiLevelType w:val="hybridMultilevel"/>
    <w:tmpl w:val="99F25F92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C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C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C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516C5"/>
    <w:rsid w:val="000961A1"/>
    <w:rsid w:val="0009714D"/>
    <w:rsid w:val="001516C5"/>
    <w:rsid w:val="004C79FB"/>
    <w:rsid w:val="006E7DF9"/>
    <w:rsid w:val="00912E8B"/>
    <w:rsid w:val="00A67C8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1189</Characters>
  <Application>Microsoft Macintosh Word</Application>
  <DocSecurity>0</DocSecurity>
  <Lines>9</Lines>
  <Paragraphs>2</Paragraphs>
  <ScaleCrop>false</ScaleCrop>
  <Company>Warilla High School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Warilla High School</dc:creator>
  <cp:keywords/>
  <cp:lastModifiedBy>Warilla High School</cp:lastModifiedBy>
  <cp:revision>4</cp:revision>
  <cp:lastPrinted>2014-08-18T08:38:00Z</cp:lastPrinted>
  <dcterms:created xsi:type="dcterms:W3CDTF">2014-08-18T08:15:00Z</dcterms:created>
  <dcterms:modified xsi:type="dcterms:W3CDTF">2014-08-19T03:52:00Z</dcterms:modified>
</cp:coreProperties>
</file>